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AAED" w14:textId="5CF7C38F" w:rsidR="00CD4249" w:rsidRPr="00CD4249" w:rsidRDefault="00242D35" w:rsidP="00CD4249">
      <w:pPr>
        <w:spacing w:after="0"/>
        <w:rPr>
          <w:rFonts w:ascii="Franklin Gothic Book" w:hAnsi="Franklin Gothic Book" w:cs="Dubai Medium"/>
          <w:b/>
          <w:bCs/>
          <w:sz w:val="28"/>
          <w:szCs w:val="28"/>
        </w:rPr>
      </w:pPr>
      <w:r w:rsidRPr="00242D35">
        <w:rPr>
          <w:rFonts w:ascii="Franklin Gothic Book" w:hAnsi="Franklin Gothic Book" w:cs="Dubai Medium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4F69AE" wp14:editId="099D3356">
            <wp:simplePos x="0" y="0"/>
            <wp:positionH relativeFrom="margin">
              <wp:posOffset>3362325</wp:posOffset>
            </wp:positionH>
            <wp:positionV relativeFrom="margin">
              <wp:posOffset>-114300</wp:posOffset>
            </wp:positionV>
            <wp:extent cx="1828800" cy="1823085"/>
            <wp:effectExtent l="0" t="0" r="0" b="5715"/>
            <wp:wrapSquare wrapText="bothSides"/>
            <wp:docPr id="15" name="Picture 14" descr="Logo&#10;&#10;Description automatically generated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7BF3AD3B-7CF2-4BE0-B6C2-409C232E65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Logo&#10;&#10;Description automatically generated">
                      <a:hlinkClick r:id="rId4"/>
                      <a:extLst>
                        <a:ext uri="{FF2B5EF4-FFF2-40B4-BE49-F238E27FC236}">
                          <a16:creationId xmlns:a16="http://schemas.microsoft.com/office/drawing/2014/main" id="{7BF3AD3B-7CF2-4BE0-B6C2-409C232E65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9CE4F" w14:textId="281626F5" w:rsidR="00242D35" w:rsidRDefault="00242D35" w:rsidP="00CD4249">
      <w:pPr>
        <w:spacing w:after="0"/>
        <w:rPr>
          <w:rFonts w:ascii="Franklin Gothic Book" w:hAnsi="Franklin Gothic Book" w:cs="Dubai Medium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C37CA" wp14:editId="6B9FDC87">
            <wp:simplePos x="0" y="0"/>
            <wp:positionH relativeFrom="margin">
              <wp:posOffset>781050</wp:posOffset>
            </wp:positionH>
            <wp:positionV relativeFrom="margin">
              <wp:posOffset>228600</wp:posOffset>
            </wp:positionV>
            <wp:extent cx="1845945" cy="1343025"/>
            <wp:effectExtent l="0" t="0" r="0" b="3175"/>
            <wp:wrapSquare wrapText="bothSides"/>
            <wp:docPr id="4" name="Picture 3" descr="Logo&#10;&#10;Description automatically generated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B5211925-2672-4EDE-93F3-DFA104941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>
                      <a:hlinkClick r:id="rId6"/>
                      <a:extLst>
                        <a:ext uri="{FF2B5EF4-FFF2-40B4-BE49-F238E27FC236}">
                          <a16:creationId xmlns:a16="http://schemas.microsoft.com/office/drawing/2014/main" id="{B5211925-2672-4EDE-93F3-DFA1049410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0187D" w14:textId="39192241" w:rsidR="00242D35" w:rsidRPr="00242D35" w:rsidRDefault="00242D35" w:rsidP="00242D35">
      <w:pPr>
        <w:spacing w:after="0"/>
        <w:rPr>
          <w:rFonts w:ascii="Franklin Gothic Book" w:hAnsi="Franklin Gothic Book" w:cs="Dubai Medium"/>
          <w:b/>
          <w:bCs/>
          <w:color w:val="4472C4" w:themeColor="accent1"/>
          <w:sz w:val="44"/>
          <w:szCs w:val="44"/>
        </w:rPr>
      </w:pPr>
      <w:r>
        <w:rPr>
          <w:rFonts w:ascii="Franklin Gothic Book" w:hAnsi="Franklin Gothic Book" w:cs="Dubai Medium"/>
          <w:b/>
          <w:bCs/>
          <w:sz w:val="32"/>
          <w:szCs w:val="32"/>
        </w:rPr>
        <w:tab/>
      </w:r>
      <w:r>
        <w:rPr>
          <w:rFonts w:ascii="Franklin Gothic Book" w:hAnsi="Franklin Gothic Book" w:cs="Dubai Medium"/>
          <w:b/>
          <w:bCs/>
          <w:sz w:val="32"/>
          <w:szCs w:val="32"/>
        </w:rPr>
        <w:tab/>
      </w:r>
    </w:p>
    <w:p w14:paraId="3B0071F2" w14:textId="7FAA1CF9" w:rsidR="00242D35" w:rsidRPr="00242D35" w:rsidRDefault="00242D35" w:rsidP="00CD4249">
      <w:pPr>
        <w:spacing w:after="0"/>
        <w:rPr>
          <w:rFonts w:ascii="Franklin Gothic Book" w:hAnsi="Franklin Gothic Book" w:cs="Dubai Medium"/>
          <w:b/>
          <w:bCs/>
          <w:color w:val="4472C4" w:themeColor="accent1"/>
          <w:sz w:val="32"/>
          <w:szCs w:val="32"/>
        </w:rPr>
      </w:pPr>
    </w:p>
    <w:p w14:paraId="15E6C4EB" w14:textId="77777777" w:rsidR="00242D35" w:rsidRDefault="00242D35" w:rsidP="00242D35">
      <w:pPr>
        <w:spacing w:after="0"/>
        <w:jc w:val="both"/>
        <w:rPr>
          <w:rFonts w:ascii="Franklin Gothic Book" w:hAnsi="Franklin Gothic Book" w:cs="Dubai Medium"/>
          <w:b/>
          <w:bCs/>
          <w:sz w:val="32"/>
          <w:szCs w:val="32"/>
        </w:rPr>
      </w:pPr>
    </w:p>
    <w:p w14:paraId="695FAC86" w14:textId="77777777" w:rsidR="00242D35" w:rsidRDefault="00242D35" w:rsidP="00CD4249">
      <w:pPr>
        <w:spacing w:after="0"/>
        <w:rPr>
          <w:rFonts w:ascii="Franklin Gothic Book" w:hAnsi="Franklin Gothic Book" w:cs="Dubai Medium"/>
          <w:b/>
          <w:bCs/>
          <w:sz w:val="32"/>
          <w:szCs w:val="32"/>
        </w:rPr>
      </w:pPr>
    </w:p>
    <w:p w14:paraId="0C4B9911" w14:textId="6EC70D28" w:rsidR="00242D35" w:rsidRDefault="00242D35" w:rsidP="00CD4249">
      <w:pPr>
        <w:spacing w:after="0"/>
        <w:rPr>
          <w:rFonts w:ascii="Franklin Gothic Book" w:hAnsi="Franklin Gothic Book" w:cs="Dubai Medium"/>
          <w:b/>
          <w:bCs/>
          <w:sz w:val="32"/>
          <w:szCs w:val="32"/>
        </w:rPr>
      </w:pPr>
      <w:r w:rsidRPr="007506FB">
        <w:rPr>
          <w:rFonts w:ascii="Franklin Gothic Book" w:hAnsi="Franklin Gothic Book" w:cs="Dubai Medium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36B63" wp14:editId="1130DD2E">
                <wp:simplePos x="0" y="0"/>
                <wp:positionH relativeFrom="margin">
                  <wp:posOffset>-9525</wp:posOffset>
                </wp:positionH>
                <wp:positionV relativeFrom="page">
                  <wp:posOffset>2790190</wp:posOffset>
                </wp:positionV>
                <wp:extent cx="5886450" cy="9525"/>
                <wp:effectExtent l="0" t="0" r="19050" b="2857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AD2E3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75pt,219.7pt" to="462.7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FXxAEAANcDAAAOAAAAZHJzL2Uyb0RvYy54bWysU02P0zAQvSPxHyzfadKILiVquoeu4IKg&#10;Ypcf4HXGjSV/aWya9N8zdrrZFSAhEBfH9sx7nvdmsrudrGFnwKi96/h6VXMGTvpeu1PHvz18eLPl&#10;LCbhemG8g45fIPLb/etXuzG00PjBmx6QEYmL7Rg6PqQU2qqKcgAr4soHcBRUHq1IdMRT1aMYid2a&#10;qqnrm2r02Af0EmKk27s5yPeFXymQ6YtSERIzHafaUlmxrI95rfY70Z5QhEHLaxniH6qwQjt6dKG6&#10;E0mw76h/obJaoo9epZX0tvJKaQlFA6lZ1z+puR9EgKKFzIlhsSn+P1r5+XxEpvuON5w5YalF9wmF&#10;Pg2JHbxzZKBH1mSfxhBbSj+4I15PMRwxi54U2vwlOWwq3l4Wb2FKTNLlZru9ebuhFkiKvd80m0xZ&#10;PWMDxvQRvGV503GjXVYuWnH+FNOc+pSSr41jI81b864uPaxycXM5ZZcuBua0r6BIHhWwLnRlsOBg&#10;kJ0FjYSQElxaX2sxjrIzTGljFmD9Z+A1P0OhDN3fgBdEedm7tICtdh5/93qankpWcz5Z+UJ33j76&#10;/lIaVQI0PcXt66Tn8Xx5LvDn/3H/AwAA//8DAFBLAwQUAAYACAAAACEAcOoa2+EAAAAKAQAADwAA&#10;AGRycy9kb3ducmV2LnhtbEyP3U7DMAxG75F4h8hI3G3pRodoaTpNEz+CgYDBA3iN11RrkqrJuvL2&#10;mCu49Oejz8fFcrStGKgPjXcKZtMEBLnK68bVCr4+7yc3IEJEp7H1jhR8U4BleX5WYK79yX3QsI21&#10;4BIXclRgYuxyKUNlyGKY+o4c7/a+txh57GupezxxuW3lPEmupcXG8QWDHa0NVYft0SpYr+4eXp/o&#10;EQ8bzN43z2ao9y9vSl1ejKtbEJHG+AfDrz6rQ8lOO390OohWwWS2YFJBepWlIBjI5gtOdpykSQay&#10;LOT/F8ofAAAA//8DAFBLAQItABQABgAIAAAAIQC2gziS/gAAAOEBAAATAAAAAAAAAAAAAAAAAAAA&#10;AABbQ29udGVudF9UeXBlc10ueG1sUEsBAi0AFAAGAAgAAAAhADj9If/WAAAAlAEAAAsAAAAAAAAA&#10;AAAAAAAALwEAAF9yZWxzLy5yZWxzUEsBAi0AFAAGAAgAAAAhADSsMVfEAQAA1wMAAA4AAAAAAAAA&#10;AAAAAAAALgIAAGRycy9lMm9Eb2MueG1sUEsBAi0AFAAGAAgAAAAhAHDqGtvhAAAACgEAAA8AAAAA&#10;AAAAAAAAAAAAHgQAAGRycy9kb3ducmV2LnhtbFBLBQYAAAAABAAEAPMAAAAsBQAAAAA=&#10;" strokecolor="#4472c4 [3204]" strokeweight="1pt">
                <v:stroke joinstyle="miter"/>
                <w10:wrap type="square" anchorx="margin" anchory="page"/>
              </v:line>
            </w:pict>
          </mc:Fallback>
        </mc:AlternateContent>
      </w:r>
    </w:p>
    <w:p w14:paraId="7DFEECF1" w14:textId="4A1DA0B6" w:rsidR="00242D35" w:rsidRDefault="00242D35" w:rsidP="00CD4249">
      <w:pPr>
        <w:spacing w:after="0"/>
        <w:rPr>
          <w:rFonts w:ascii="Franklin Gothic Book" w:hAnsi="Franklin Gothic Book" w:cs="Dubai Medium"/>
          <w:b/>
          <w:bCs/>
          <w:sz w:val="32"/>
          <w:szCs w:val="32"/>
        </w:rPr>
      </w:pPr>
    </w:p>
    <w:p w14:paraId="2CFCC32E" w14:textId="4A28101C" w:rsidR="00DB75B3" w:rsidRDefault="00DB75B3" w:rsidP="00CD4249">
      <w:pPr>
        <w:spacing w:after="0"/>
        <w:rPr>
          <w:rFonts w:ascii="Franklin Gothic Book" w:hAnsi="Franklin Gothic Book" w:cs="Dubai Medium"/>
          <w:b/>
          <w:bCs/>
          <w:sz w:val="32"/>
          <w:szCs w:val="32"/>
        </w:rPr>
      </w:pPr>
      <w:r w:rsidRPr="00B20AA5">
        <w:rPr>
          <w:rFonts w:ascii="Franklin Gothic Book" w:hAnsi="Franklin Gothic Book" w:cs="Dubai Medium"/>
          <w:b/>
          <w:bCs/>
          <w:sz w:val="32"/>
          <w:szCs w:val="32"/>
        </w:rPr>
        <w:t xml:space="preserve">Below is possible wording for your HR department to use in its introduction email of the </w:t>
      </w:r>
      <w:proofErr w:type="spellStart"/>
      <w:r w:rsidRPr="00B20AA5">
        <w:rPr>
          <w:rFonts w:ascii="Franklin Gothic Book" w:hAnsi="Franklin Gothic Book" w:cs="Dubai Medium"/>
          <w:b/>
          <w:bCs/>
          <w:sz w:val="32"/>
          <w:szCs w:val="32"/>
        </w:rPr>
        <w:t>myR</w:t>
      </w:r>
      <w:r w:rsidR="00B20AA5">
        <w:rPr>
          <w:rFonts w:ascii="Franklin Gothic Book" w:hAnsi="Franklin Gothic Book" w:cs="Dubai Medium"/>
          <w:b/>
          <w:bCs/>
          <w:sz w:val="32"/>
          <w:szCs w:val="32"/>
        </w:rPr>
        <w:t>x</w:t>
      </w:r>
      <w:r w:rsidRPr="00B20AA5">
        <w:rPr>
          <w:rFonts w:ascii="Franklin Gothic Book" w:hAnsi="Franklin Gothic Book" w:cs="Dubai Medium"/>
          <w:b/>
          <w:bCs/>
          <w:sz w:val="32"/>
          <w:szCs w:val="32"/>
        </w:rPr>
        <w:t>MedSaver</w:t>
      </w:r>
      <w:proofErr w:type="spellEnd"/>
      <w:r w:rsidRPr="00B20AA5">
        <w:rPr>
          <w:rFonts w:ascii="Franklin Gothic Book" w:hAnsi="Franklin Gothic Book" w:cs="Dubai Medium"/>
          <w:b/>
          <w:bCs/>
          <w:sz w:val="32"/>
          <w:szCs w:val="32"/>
        </w:rPr>
        <w:t xml:space="preserve"> Prescription </w:t>
      </w:r>
      <w:r w:rsidR="00CD4249">
        <w:rPr>
          <w:rFonts w:ascii="Franklin Gothic Book" w:hAnsi="Franklin Gothic Book" w:cs="Dubai Medium"/>
          <w:b/>
          <w:bCs/>
          <w:sz w:val="32"/>
          <w:szCs w:val="32"/>
        </w:rPr>
        <w:t xml:space="preserve">Discount </w:t>
      </w:r>
      <w:r w:rsidRPr="00B20AA5">
        <w:rPr>
          <w:rFonts w:ascii="Franklin Gothic Book" w:hAnsi="Franklin Gothic Book" w:cs="Dubai Medium"/>
          <w:b/>
          <w:bCs/>
          <w:sz w:val="32"/>
          <w:szCs w:val="32"/>
        </w:rPr>
        <w:t>Program to your team members.</w:t>
      </w:r>
    </w:p>
    <w:p w14:paraId="7333046B" w14:textId="5E0468E1" w:rsidR="00CD4249" w:rsidRPr="00B20AA5" w:rsidRDefault="00CD4249" w:rsidP="00CD4249">
      <w:pPr>
        <w:spacing w:after="0"/>
        <w:rPr>
          <w:rFonts w:ascii="Franklin Gothic Book" w:hAnsi="Franklin Gothic Book" w:cs="Dubai Medium"/>
          <w:b/>
          <w:bCs/>
          <w:sz w:val="32"/>
          <w:szCs w:val="32"/>
        </w:rPr>
      </w:pPr>
    </w:p>
    <w:p w14:paraId="05BF6417" w14:textId="4A14FE2C" w:rsidR="00B20AA5" w:rsidRDefault="00B20AA5" w:rsidP="00CD4249">
      <w:pPr>
        <w:spacing w:after="0"/>
        <w:jc w:val="center"/>
        <w:rPr>
          <w:rFonts w:ascii="Franklin Gothic Book" w:hAnsi="Franklin Gothic Book" w:cs="Dubai Medium"/>
          <w:b/>
          <w:bCs/>
          <w:sz w:val="28"/>
          <w:szCs w:val="28"/>
        </w:rPr>
      </w:pPr>
      <w:r w:rsidRPr="00CD4249">
        <w:rPr>
          <w:rFonts w:ascii="Franklin Gothic Book" w:hAnsi="Franklin Gothic Book" w:cs="Dubai Medium"/>
          <w:b/>
          <w:bCs/>
          <w:sz w:val="28"/>
          <w:szCs w:val="28"/>
        </w:rPr>
        <w:t>******</w:t>
      </w:r>
      <w:r w:rsidR="00CD4249">
        <w:rPr>
          <w:rFonts w:ascii="Franklin Gothic Book" w:hAnsi="Franklin Gothic Book" w:cs="Dubai Medium"/>
          <w:b/>
          <w:bCs/>
          <w:sz w:val="28"/>
          <w:szCs w:val="28"/>
        </w:rPr>
        <w:t>*</w:t>
      </w:r>
    </w:p>
    <w:p w14:paraId="1B5E8A5E" w14:textId="5B82D585" w:rsidR="00CD4249" w:rsidRPr="00CD4249" w:rsidRDefault="00CD4249" w:rsidP="00CD4249">
      <w:pPr>
        <w:spacing w:after="0"/>
        <w:rPr>
          <w:rFonts w:ascii="Franklin Gothic Book" w:hAnsi="Franklin Gothic Book" w:cs="Dubai Medium"/>
          <w:b/>
          <w:bCs/>
          <w:sz w:val="28"/>
          <w:szCs w:val="28"/>
        </w:rPr>
      </w:pPr>
    </w:p>
    <w:p w14:paraId="6FF2A1AE" w14:textId="760A5AE8" w:rsidR="00DB75B3" w:rsidRDefault="00DB75B3" w:rsidP="00CD4249">
      <w:pPr>
        <w:spacing w:after="0"/>
        <w:rPr>
          <w:rFonts w:ascii="Franklin Gothic Book" w:hAnsi="Franklin Gothic Book" w:cs="Dubai Medium"/>
          <w:sz w:val="28"/>
          <w:szCs w:val="28"/>
        </w:rPr>
      </w:pPr>
      <w:r w:rsidRPr="00DB75B3">
        <w:rPr>
          <w:rFonts w:ascii="Franklin Gothic Book" w:hAnsi="Franklin Gothic Book" w:cs="Dubai Medium"/>
          <w:sz w:val="28"/>
          <w:szCs w:val="28"/>
        </w:rPr>
        <w:t>The HR department at [insert company name] is constantly looking for ways to</w:t>
      </w:r>
      <w:r w:rsidR="00242D35">
        <w:rPr>
          <w:rFonts w:ascii="Franklin Gothic Book" w:hAnsi="Franklin Gothic Book" w:cs="Dubai Medium"/>
          <w:sz w:val="28"/>
          <w:szCs w:val="28"/>
        </w:rPr>
        <w:t xml:space="preserve"> </w:t>
      </w:r>
      <w:r w:rsidRPr="00DB75B3">
        <w:rPr>
          <w:rFonts w:ascii="Franklin Gothic Book" w:hAnsi="Franklin Gothic Book" w:cs="Dubai Medium"/>
          <w:sz w:val="28"/>
          <w:szCs w:val="28"/>
        </w:rPr>
        <w:t xml:space="preserve">help our team members. This past year’s significant jump in inflation has affected nearly every consumer purchase. Consequently, we’re introducing the </w:t>
      </w:r>
      <w:proofErr w:type="spellStart"/>
      <w:r w:rsidRPr="00DB75B3">
        <w:rPr>
          <w:rFonts w:ascii="Franklin Gothic Book" w:hAnsi="Franklin Gothic Book" w:cs="Dubai Medium"/>
          <w:sz w:val="28"/>
          <w:szCs w:val="28"/>
        </w:rPr>
        <w:t>myRxMedSaver</w:t>
      </w:r>
      <w:proofErr w:type="spellEnd"/>
      <w:r w:rsidRPr="00DB75B3">
        <w:rPr>
          <w:rFonts w:ascii="Franklin Gothic Book" w:hAnsi="Franklin Gothic Book" w:cs="Dubai Medium"/>
          <w:sz w:val="28"/>
          <w:szCs w:val="28"/>
        </w:rPr>
        <w:t xml:space="preserve"> Prescription Discount Program. It’s designed to curb prescription costs for you and your family.</w:t>
      </w:r>
    </w:p>
    <w:p w14:paraId="342376F6" w14:textId="50F81D3E" w:rsidR="00CD4249" w:rsidRPr="00DB75B3" w:rsidRDefault="00CD4249" w:rsidP="00CD4249">
      <w:pPr>
        <w:spacing w:after="0"/>
        <w:rPr>
          <w:rFonts w:ascii="Franklin Gothic Book" w:hAnsi="Franklin Gothic Book" w:cs="Dubai Medium"/>
          <w:sz w:val="28"/>
          <w:szCs w:val="28"/>
        </w:rPr>
      </w:pPr>
    </w:p>
    <w:p w14:paraId="424E8BCC" w14:textId="4F978EB0" w:rsidR="00DB75B3" w:rsidRDefault="00DB75B3" w:rsidP="00CD4249">
      <w:pPr>
        <w:spacing w:after="0"/>
        <w:rPr>
          <w:rFonts w:ascii="Franklin Gothic Book" w:hAnsi="Franklin Gothic Book" w:cs="Dubai Medium"/>
          <w:sz w:val="28"/>
          <w:szCs w:val="28"/>
        </w:rPr>
      </w:pPr>
      <w:r w:rsidRPr="00DB75B3">
        <w:rPr>
          <w:rFonts w:ascii="Franklin Gothic Book" w:hAnsi="Franklin Gothic Book" w:cs="Dubai Medium"/>
          <w:sz w:val="28"/>
          <w:szCs w:val="28"/>
        </w:rPr>
        <w:t>The attached overview will give you the perfect launching point to learn more about the program, particularly how cash vs. co-pay pricing works. We found the video explaining this to be enlightening.</w:t>
      </w:r>
    </w:p>
    <w:p w14:paraId="0449CF2E" w14:textId="33993F4A" w:rsidR="00CD4249" w:rsidRPr="00DB75B3" w:rsidRDefault="00CD4249" w:rsidP="00CD4249">
      <w:pPr>
        <w:spacing w:after="0"/>
        <w:rPr>
          <w:rFonts w:ascii="Franklin Gothic Book" w:hAnsi="Franklin Gothic Book" w:cs="Dubai Medium"/>
          <w:sz w:val="28"/>
          <w:szCs w:val="28"/>
        </w:rPr>
      </w:pPr>
    </w:p>
    <w:p w14:paraId="229C541E" w14:textId="3AF3B108" w:rsidR="00242D35" w:rsidRDefault="00DB75B3" w:rsidP="00242D35">
      <w:pPr>
        <w:spacing w:after="0"/>
        <w:rPr>
          <w:rFonts w:ascii="Franklin Gothic Book" w:hAnsi="Franklin Gothic Book" w:cs="Dubai Medium"/>
          <w:sz w:val="28"/>
          <w:szCs w:val="28"/>
        </w:rPr>
      </w:pPr>
      <w:r w:rsidRPr="00DB75B3">
        <w:rPr>
          <w:rFonts w:ascii="Franklin Gothic Book" w:hAnsi="Franklin Gothic Book" w:cs="Dubai Medium"/>
          <w:sz w:val="28"/>
          <w:szCs w:val="28"/>
        </w:rPr>
        <w:t>Let us hear from you what you think about the program and the results it provides.</w:t>
      </w:r>
    </w:p>
    <w:p w14:paraId="2871E4F6" w14:textId="77777777" w:rsidR="00242D35" w:rsidRDefault="00242D35" w:rsidP="00242D35">
      <w:pPr>
        <w:spacing w:after="0"/>
        <w:rPr>
          <w:rFonts w:ascii="Franklin Gothic Book" w:hAnsi="Franklin Gothic Book" w:cs="Dubai Medium"/>
          <w:b/>
          <w:bCs/>
          <w:sz w:val="28"/>
          <w:szCs w:val="28"/>
        </w:rPr>
      </w:pPr>
    </w:p>
    <w:p w14:paraId="17790DF9" w14:textId="44F2EB65" w:rsidR="00242D35" w:rsidRDefault="00242D35" w:rsidP="00242D35">
      <w:pPr>
        <w:spacing w:after="0"/>
        <w:jc w:val="center"/>
        <w:rPr>
          <w:rFonts w:ascii="Franklin Gothic Book" w:hAnsi="Franklin Gothic Book" w:cs="Dubai Medium"/>
          <w:b/>
          <w:bCs/>
          <w:sz w:val="28"/>
          <w:szCs w:val="28"/>
        </w:rPr>
      </w:pPr>
      <w:r w:rsidRPr="00CD4249">
        <w:rPr>
          <w:rFonts w:ascii="Franklin Gothic Book" w:hAnsi="Franklin Gothic Book" w:cs="Dubai Medium"/>
          <w:b/>
          <w:bCs/>
          <w:sz w:val="28"/>
          <w:szCs w:val="28"/>
        </w:rPr>
        <w:t>******</w:t>
      </w:r>
      <w:r>
        <w:rPr>
          <w:rFonts w:ascii="Franklin Gothic Book" w:hAnsi="Franklin Gothic Book" w:cs="Dubai Medium"/>
          <w:b/>
          <w:bCs/>
          <w:sz w:val="28"/>
          <w:szCs w:val="28"/>
        </w:rPr>
        <w:t>*</w:t>
      </w:r>
    </w:p>
    <w:sectPr w:rsidR="0024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B3"/>
    <w:rsid w:val="00242D35"/>
    <w:rsid w:val="003125F9"/>
    <w:rsid w:val="004C3A51"/>
    <w:rsid w:val="007506FB"/>
    <w:rsid w:val="00A62990"/>
    <w:rsid w:val="00B20AA5"/>
    <w:rsid w:val="00C935DC"/>
    <w:rsid w:val="00CD4249"/>
    <w:rsid w:val="00D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692B"/>
  <w15:chartTrackingRefBased/>
  <w15:docId w15:val="{C0A92497-7B4F-4873-99A1-A08CB33B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xmedsaver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yrxmedsaver.com/sa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Powers</dc:creator>
  <cp:keywords/>
  <dc:description/>
  <cp:lastModifiedBy>Vicki Powers</cp:lastModifiedBy>
  <cp:revision>2</cp:revision>
  <dcterms:created xsi:type="dcterms:W3CDTF">2022-05-31T20:35:00Z</dcterms:created>
  <dcterms:modified xsi:type="dcterms:W3CDTF">2022-05-31T20:35:00Z</dcterms:modified>
</cp:coreProperties>
</file>